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（十二）实现建军一百年奋斗目标，开创国防和军队现代化新局面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  <w:t>一、单选题：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2022年10月16日，习近平在中国共产党第二十次全国代表大会上的报告指出，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必须贯彻新时代党的强军思想，贯彻新时代军事战略方针，坚持党对人民军队的绝对领导，坚持（）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坚持边斗争、边备战、边建设，坚持机械化信息化智能化融合发展，加快军事理论现代化、军队组织形态现代化、军事人员现代化、武器装备现代化，提高捍卫国家主权、安全、发展利益战略能力，有效履行新时代人民军队使命任务。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①政治建军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②改革强军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③科技强军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④人才强军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⑤依法治军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A.①②③④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B.①②③④⑤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C.②③④⑤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D.①②④⑤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  <w:shd w:val="clear" w:color="auto" w:fill="FFFFFF"/>
        </w:rPr>
        <w:t>参考答案：B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【解析】：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2022年10月16日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，习近平在中国共产党第二十次全国代表大会上的报告指出，必须贯彻新时代党的强军思想，贯彻新时代军事战略方针，坚持党对人民军队的绝对领导，坚持政治建军、改革强军、科技强军、人才强军、依法治军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坚持边斗争、边备战、边建设，坚持机械化信息化智能化融合发展，加快军事理论现代化、军队组织形态现代化、军事人员现代化、武器装备现代化，提高捍卫国家主权、安全、发展利益战略能力，有效履行新时代人民军队使命任务。因此本题选 B。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2022年10月16日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，习近平在中国共产党第二十次全国代表大会上的报告指出，全面加强人民军队党的建设，确保枪杆子永远听党指挥。健全贯彻（）体制机制。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A.部队司令负责制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B.军委主席负责制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C.军区首长责任制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D.军队集体责任制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spacing w:val="8"/>
          <w:sz w:val="32"/>
          <w:szCs w:val="32"/>
          <w:shd w:val="clear" w:color="auto" w:fill="FFFFFF"/>
        </w:rPr>
        <w:t>参考答案：B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【解析】：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2022年10月16日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，习近平在中国共产党第二十次全国代表大会上的报告指出，全面加强人民军队党的建设，确保枪杆子永远听党指挥。健全贯彻军委主席负责制体制机制。因此本题选 B。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2022年10月16日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，习近平在中国共产党第二十次全国代表大会上的报告指出，加强国防和军队建设重大任务战建备统筹，加快建设现代化后勤，实施国防科技和武器装备重大工程，加速科技向（）转化。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A.战斗力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B.斗争力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C.战争力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D.硬实力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spacing w:val="8"/>
          <w:sz w:val="32"/>
          <w:szCs w:val="32"/>
          <w:shd w:val="clear" w:color="auto" w:fill="FFFFFF"/>
        </w:rPr>
        <w:t>参考答案：A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【解析】：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2022年10月16日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，习近平在中国共产党第二十次全国代表大会上的报告指出，加强国防和军队建设重大任务战建备统筹，加快建设现代化后勤，实施国防科技和武器装备重大工程，加速科技向战斗力转化。因此本题选 A。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党的二十大报告指出，如期实现建军一百年奋斗目标，加快把人民军队建成世界一流军队，是全面建设社会主义现代化国家的（  ）。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A.方针政策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B.战略要求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C.使命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D.安全保障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spacing w:val="8"/>
          <w:sz w:val="32"/>
          <w:szCs w:val="32"/>
          <w:shd w:val="clear" w:color="auto" w:fill="FFFFFF"/>
          <w:lang w:eastAsia="zh-CN"/>
        </w:rPr>
        <w:t>参考答案</w:t>
      </w:r>
      <w:r>
        <w:rPr>
          <w:rFonts w:hint="eastAsia" w:ascii="仿宋_GB2312" w:hAnsi="仿宋_GB2312" w:eastAsia="仿宋_GB2312" w:cs="仿宋_GB2312"/>
          <w:b/>
          <w:bCs/>
          <w:color w:val="222222"/>
          <w:spacing w:val="8"/>
          <w:sz w:val="32"/>
          <w:szCs w:val="32"/>
          <w:shd w:val="clear" w:color="auto" w:fill="FFFFFF"/>
        </w:rPr>
        <w:t>：B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eastAsia="zh-CN"/>
        </w:rPr>
        <w:t>【解析】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：如期实现建军一百年奋斗目标，加快把人民军队建成世界一流军队，是全面建设社会主义现代化国家的战略要求。因此本题选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B。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  <w:t>二、多选题：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2022年10月16日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，习近平在中国共产党第二十次全国代表大会上的报告指出，必须贯彻新时代党的强军思想，贯彻新时代军事战略方针，坚持党对人民军队的绝对领导，坚持政治建军、改革强军、科技强军、人才强军、依法治军，坚持（），坚持机械化信息化智能化融合发展，加快军事理论现代化、军队组织形态现代化、军事人员现代化、武器装备现代化，提高捍卫国家主权、安全、发展利益战略能力，有效履行新时代人民军队使命任务。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A.边指挥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B.边斗争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C.边备战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D.边建设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  <w:shd w:val="clear" w:color="auto" w:fill="FFFFFF"/>
        </w:rPr>
        <w:t>参考答案：BCD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【解析】：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2022年10月16日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，习近平在中国共产党第二十次全国代表大会上的报告指出，必须贯彻新时代党的强军思想，贯彻新时代军事战略方针，坚持党对人民军队的绝对领导，坚持政治建军、改革强军、科技强军、人才强军、依法治军，坚持边斗争、边备战、边建设，坚持机械化信息化智能化融合发展，加快军事理论现代化、军队组织形态现代化、军事人员现代化、武器装备现代化，提高捍卫国家主权、安全、发展利益战略能力，有效履行新时代人民军队使命任务。因此本题选 BCD。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2022年10月16日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，习近平在中国共产党第二十次全国代表大会上的报告指出，必须贯彻新时代党的强军思想，贯彻新时代军事战略方针，坚持党对人民军队的绝对领导，坚持政治建军、改革强军、科技强军、人才强军、依法治军，坚持边斗争、边备战、边建设，坚持（）融合发展，加快军事理论现代化、军队组织形态现代化、军事人员现代化、武器装备现代化，提高捍卫国家主权、安全、发展利益战略能力，有效履行新时代人民军队使命任务。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A.机械化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B.信息化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C.智能化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D.网络化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  <w:shd w:val="clear" w:color="auto" w:fill="FFFFFF"/>
        </w:rPr>
        <w:t>参考答案：ABC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【解析】：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2022年10月16日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，习近平在中国共产党第二十次全国代表大会上的报告指出，必须贯彻新时代党的强军思想，贯彻新时代军事战略方针，坚持党对人民军队的绝对领导，坚持政治建军、改革强军、科技强军、人才强军、依法治军，坚持边斗争、边备战、边建设，坚持机械化信息化智能化融合发展，加快军事理论现代化、军队组织形态现代化、军事人员现代化、武器装备现代化，提高捍卫国家主权、安全、发展利益战略能力，有效履行新时代人民军队使命任务。因此本题选 ABC。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2022年10月16日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，习近平在中国共产党第二十次全国代表大会上的报告指出，必须贯彻新时代党的强军思想，贯彻新时代军事战略方针，坚持党对人民军队的绝对领导，坚持政治建军、改革强军、科技强军、人才强军、依法治军，坚持边斗争、边备战、边建设，坚持机械化信息化智能化融合发展，加快（），提高捍卫国家主权、安全、发展利益战略能力，有效履行新时代人民军队使命任务。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A.军事理论现代化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B.军队组织形态现代化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C.军事人员现代化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D.武器装备现代化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  <w:shd w:val="clear" w:color="auto" w:fill="FFFFFF"/>
        </w:rPr>
        <w:t>参考答案：ABCD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【解析】：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2022年10月16日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，习近平在中国共产党第二十次全国代表大会上的报告指出，必须贯彻新时代党的强军思想，贯彻新时代军事战略方针，坚持党对人民军队的绝对领导，坚持政治建军、改革强军、科技强军、人才强军、依法治军，坚持边斗争、边备战、边建设，坚持机械化信息化智能化融合发展，加快军事理论现代化、军队组织形态现代化、军事人员现代化、武器装备现代化，提高捍卫国家主权、安全、发展利益战略能力，有效履行新时代人民军队使命任务。因此本题选 ABCD。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2022年10月16日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，习近平在中国共产党第二十次全国代表大会上的报告指出，优化联合作战指挥体系，推进（）体系和能力建设。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A.侦察预警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B.联合打击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C.战场支撑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D.综合保障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spacing w:val="8"/>
          <w:sz w:val="32"/>
          <w:szCs w:val="32"/>
          <w:shd w:val="clear" w:color="auto" w:fill="FFFFFF"/>
        </w:rPr>
        <w:t>参考答案：ABCD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【解析】：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2022年10月16日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，习近平在中国共产党第二十次全国代表大会上的报告指出，优化联合作战指挥体系，推进侦察预警、联合打击、战场支撑、综合保障体系和能力建设。因此本题选 ABCD。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2022 年 10 月 16 日，习近平在中国共产党第二十次全国代表大会上的报告指出，深入推进实战化军事训练，深化（）。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A.拓展训练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B.联合训练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C.对抗训练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D.科技练兵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spacing w:val="8"/>
          <w:sz w:val="32"/>
          <w:szCs w:val="32"/>
          <w:shd w:val="clear" w:color="auto" w:fill="FFFFFF"/>
        </w:rPr>
        <w:t>参考答案：BCD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【解析】：2022 年 10 月 16 日，习近平在中国共产党第二十次全国代表大会上的报告指出，深入推进实战化军事训练，深化联合训练、对抗训练、科技练兵。因此本题选 BCD。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2022 年 10 月 16 日，习近平在中国共产党第二十次全国代表大会上的报告指出，巩固提高一体化国家战略体系和能力。加强军地（）。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A.军备力量提升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B.战略规划统筹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C.政策制度衔接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D.资源要素共享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spacing w:val="8"/>
          <w:sz w:val="32"/>
          <w:szCs w:val="32"/>
          <w:shd w:val="clear" w:color="auto" w:fill="FFFFFF"/>
        </w:rPr>
        <w:t>参考答案：BCD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【解析】：2022 年 10 月 16 日，习近平在中国共产党第二十次全国代表大会上的报告指出，巩固提高一体化国家战略体系和能力。加强军地战略规划统筹、政策制度衔接、资源要素共享。因此本题选 BCD。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2022 年 10 月 16 日，习近平在中国共产党第二十次全国代表大会上的报告指出，加强国防动员和后备力量建设，推进现代（）防建设。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A.边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B.海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C.陆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D.空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spacing w:val="8"/>
          <w:sz w:val="32"/>
          <w:szCs w:val="32"/>
          <w:shd w:val="clear" w:color="auto" w:fill="FFFFFF"/>
        </w:rPr>
        <w:t>参考答案：ABD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【解析】：2022 年 10 月 16 日，习近平在中国共产党第二十次全国代表大会上的报告指出，加强国防动员和后备力量建设，推进现代边海空防建设。因此本题选 ABD。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>2022 年 10 月 16 日，习近平在中国共产党第二十次全国代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表大会上的报告指出，人民军队始终是党和人民完全可以信赖的英雄军队，有信心、有能力（）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有信心、有能力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（），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有信心、有能力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（）！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A.保障国家安全和人民生活稳定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B.维护国家主权、统一和领土完整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C.为实现中华民族伟大复兴提供战略支撑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D.为世界和平与发展作出更大贡献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  <w:shd w:val="clear" w:color="auto" w:fill="FFFFFF"/>
        </w:rPr>
        <w:t>参考答案：BCD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【解析】：2022 年 10 月 16 日，习近平在中国共产党第二十次全国代表大会上的报告指出，人民军队始终是党和人民完全可以信赖的英雄军队，有信心、有能力维护国家主权、统一和领土完整，有信心、有能力为实现中华民族伟大复兴提供战略支撑，有信心、有能力为世界和平与发展作出更大贡献！因此本题选 BCD。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  <w:t>三、填空题：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必须贯彻新时代党的强军思想，贯彻新时代军事战略方针，坚持党对人民军队的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 ，坚持政治建军、改革强军、科技强军、人才强军、依法治军，坚持边斗争、边备战、边建设，坚持机械化信息化智能化融合发展，加快军事理论现代化、军队组织形态现代化、军事人员现代化、武器装备现代化，提高捍卫国家主权、安全、发展利益战略能力，有效履行新时代人民军队使命任务。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8"/>
          <w:sz w:val="32"/>
          <w:szCs w:val="32"/>
          <w:shd w:val="clear" w:color="auto" w:fill="FFFFFF"/>
        </w:rPr>
        <w:t>答案：绝对领导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必须贯彻新时代党的强军思想，贯彻新时代军事战略方针，坚持党对人民军队的绝对领导，坚持政治建军、改革强军、科技强军、人才强军、依法治军，坚持边斗争、边备战、边建设，坚持机械化信息化智能化融合发展，加快军事理论现代化、军队组织形态现代化、军事人员现代化、武器装备现代化，提高捍卫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</w:rPr>
        <w:t>、安全、发展利益战略能力，有效履行新时代人民军队使命任务。</w:t>
      </w:r>
    </w:p>
    <w:bookmarkEnd w:id="0"/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spacing w:val="8"/>
          <w:sz w:val="32"/>
          <w:szCs w:val="32"/>
          <w:shd w:val="clear" w:color="auto" w:fill="FFFFFF"/>
        </w:rPr>
        <w:t>答案：国家主权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222222"/>
          <w:spacing w:val="8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spacing w:val="8"/>
          <w:sz w:val="32"/>
          <w:szCs w:val="32"/>
          <w:shd w:val="clear" w:color="auto" w:fill="FFFFFF"/>
          <w:lang w:val="en-US" w:eastAsia="zh-CN"/>
        </w:rPr>
        <w:t>三、简答题：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、党的二十大报告中，全面建设社会主义现代化国家的战略要求是什么？</w:t>
      </w:r>
    </w:p>
    <w:p>
      <w:pP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如期实现建军一百年奋斗目标，加快把人民军队建成世界一流军队，是全面建设社会主义现代化国家的战略要求。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OWNiNGM0MTRmM2UwNjk1ZWVlMGQ0MDVlYTQ4MGYifQ=="/>
    <w:docVar w:name="KSO_WPS_MARK_KEY" w:val="4a46458c-fb0a-4025-82a1-4ec2745452d6"/>
  </w:docVars>
  <w:rsids>
    <w:rsidRoot w:val="27F2596E"/>
    <w:rsid w:val="01B12E58"/>
    <w:rsid w:val="0BDC2BC0"/>
    <w:rsid w:val="0E1C3F93"/>
    <w:rsid w:val="103616C3"/>
    <w:rsid w:val="1103105B"/>
    <w:rsid w:val="112760B3"/>
    <w:rsid w:val="18DE6B56"/>
    <w:rsid w:val="1BCD5280"/>
    <w:rsid w:val="235D4061"/>
    <w:rsid w:val="27F2596E"/>
    <w:rsid w:val="2850041E"/>
    <w:rsid w:val="3CFB2BFE"/>
    <w:rsid w:val="4C990612"/>
    <w:rsid w:val="500B3FC7"/>
    <w:rsid w:val="57402A4F"/>
    <w:rsid w:val="5CC52761"/>
    <w:rsid w:val="5D136C53"/>
    <w:rsid w:val="634F6C05"/>
    <w:rsid w:val="6A4133ED"/>
    <w:rsid w:val="6BAA373D"/>
    <w:rsid w:val="6DBD74F2"/>
    <w:rsid w:val="728F27AA"/>
    <w:rsid w:val="7590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3750</Words>
  <Characters>3945</Characters>
  <Lines>0</Lines>
  <Paragraphs>0</Paragraphs>
  <TotalTime>6</TotalTime>
  <ScaleCrop>false</ScaleCrop>
  <LinksUpToDate>false</LinksUpToDate>
  <CharactersWithSpaces>4017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2022-11-24T04:46:00Z</dcterms:created>
  <dc:creator>李子</dc:creator>
  <cp:lastModifiedBy>小尹</cp:lastModifiedBy>
  <dcterms:modified xsi:type="dcterms:W3CDTF">2023-03-09T15:53:27Z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CA6B4FD68A624BC289A3552CAABF4664</vt:lpwstr>
  </property>
</Properties>
</file>